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592ABD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707687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707687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20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zh-CN"/>
        </w:rPr>
        <w:t>22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592ABD"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135BFC" w:rsidRDefault="00135BF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4C57" w:rsidRDefault="00EB4C57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C57">
        <w:rPr>
          <w:rFonts w:ascii="Times New Roman" w:hAnsi="Times New Roman" w:cs="Times New Roman"/>
          <w:sz w:val="28"/>
          <w:szCs w:val="28"/>
        </w:rPr>
        <w:t>20 февраля на сцене Г</w:t>
      </w:r>
      <w:r>
        <w:rPr>
          <w:rFonts w:ascii="Times New Roman" w:hAnsi="Times New Roman" w:cs="Times New Roman"/>
          <w:sz w:val="28"/>
          <w:szCs w:val="28"/>
        </w:rPr>
        <w:t>ородского дома культуры</w:t>
      </w:r>
      <w:r w:rsidRPr="00EB4C57">
        <w:rPr>
          <w:rFonts w:ascii="Times New Roman" w:hAnsi="Times New Roman" w:cs="Times New Roman"/>
          <w:sz w:val="28"/>
          <w:szCs w:val="28"/>
        </w:rPr>
        <w:t xml:space="preserve"> состоял</w:t>
      </w:r>
      <w:r w:rsidR="008B1384">
        <w:rPr>
          <w:rFonts w:ascii="Times New Roman" w:hAnsi="Times New Roman" w:cs="Times New Roman"/>
          <w:sz w:val="28"/>
          <w:szCs w:val="28"/>
        </w:rPr>
        <w:t>ась программа «Юбилейная Весна», посвящённая 2</w:t>
      </w:r>
      <w:r w:rsidR="004F6362">
        <w:rPr>
          <w:rFonts w:ascii="Times New Roman" w:hAnsi="Times New Roman" w:cs="Times New Roman"/>
          <w:sz w:val="28"/>
          <w:szCs w:val="28"/>
        </w:rPr>
        <w:t>5</w:t>
      </w:r>
      <w:r w:rsidR="008B1384">
        <w:rPr>
          <w:rFonts w:ascii="Times New Roman" w:hAnsi="Times New Roman" w:cs="Times New Roman"/>
          <w:sz w:val="28"/>
          <w:szCs w:val="28"/>
        </w:rPr>
        <w:t>-летию Д</w:t>
      </w:r>
      <w:r w:rsidR="008546EA">
        <w:rPr>
          <w:rFonts w:ascii="Times New Roman" w:hAnsi="Times New Roman" w:cs="Times New Roman"/>
          <w:sz w:val="28"/>
          <w:szCs w:val="28"/>
        </w:rPr>
        <w:t>етской художественной школы</w:t>
      </w:r>
      <w:r w:rsidR="008B1384">
        <w:rPr>
          <w:rFonts w:ascii="Times New Roman" w:hAnsi="Times New Roman" w:cs="Times New Roman"/>
          <w:sz w:val="28"/>
          <w:szCs w:val="28"/>
        </w:rPr>
        <w:t xml:space="preserve"> «Весна» города Бердска. </w:t>
      </w:r>
      <w:r w:rsidR="008546EA">
        <w:rPr>
          <w:rFonts w:ascii="Times New Roman" w:hAnsi="Times New Roman" w:cs="Times New Roman"/>
          <w:sz w:val="28"/>
          <w:szCs w:val="28"/>
        </w:rPr>
        <w:t>С юбилеем школу поздравляли представители различных учреждений нашего города. Творческие номера подарили и коллективы Дворца культуры «Родина». Образцовый коллектив хореографический ансамбль «</w:t>
      </w:r>
      <w:r w:rsidR="00E045B3">
        <w:rPr>
          <w:rFonts w:ascii="Times New Roman" w:hAnsi="Times New Roman" w:cs="Times New Roman"/>
          <w:sz w:val="28"/>
          <w:szCs w:val="28"/>
        </w:rPr>
        <w:t>Сувенир</w:t>
      </w:r>
      <w:r w:rsidR="008546EA">
        <w:rPr>
          <w:rFonts w:ascii="Times New Roman" w:hAnsi="Times New Roman" w:cs="Times New Roman"/>
          <w:sz w:val="28"/>
          <w:szCs w:val="28"/>
        </w:rPr>
        <w:t>» (руководитель – Э.Н.Гончарова)</w:t>
      </w:r>
      <w:r w:rsidR="00E045B3">
        <w:rPr>
          <w:rFonts w:ascii="Times New Roman" w:hAnsi="Times New Roman" w:cs="Times New Roman"/>
          <w:sz w:val="28"/>
          <w:szCs w:val="28"/>
        </w:rPr>
        <w:t xml:space="preserve"> станцевал «Праздничную». </w:t>
      </w:r>
      <w:r w:rsidR="008546EA">
        <w:rPr>
          <w:rFonts w:ascii="Times New Roman" w:hAnsi="Times New Roman" w:cs="Times New Roman"/>
          <w:sz w:val="28"/>
          <w:szCs w:val="28"/>
        </w:rPr>
        <w:t xml:space="preserve">Солисты образцового коллектива студии популярной музыки «Конус» (руководитель – И.В. Николаева) </w:t>
      </w:r>
      <w:r w:rsidRPr="00EB4C57">
        <w:rPr>
          <w:rFonts w:ascii="Times New Roman" w:hAnsi="Times New Roman" w:cs="Times New Roman"/>
          <w:sz w:val="28"/>
          <w:szCs w:val="28"/>
        </w:rPr>
        <w:t>Ярослав Мархасин,</w:t>
      </w:r>
      <w:r w:rsidR="00E045B3">
        <w:rPr>
          <w:rFonts w:ascii="Times New Roman" w:hAnsi="Times New Roman" w:cs="Times New Roman"/>
          <w:sz w:val="28"/>
          <w:szCs w:val="28"/>
        </w:rPr>
        <w:t xml:space="preserve"> Артемий Кутаев, Валерия Огнева и</w:t>
      </w:r>
      <w:r w:rsidRPr="00EB4C57">
        <w:rPr>
          <w:rFonts w:ascii="Times New Roman" w:hAnsi="Times New Roman" w:cs="Times New Roman"/>
          <w:sz w:val="28"/>
          <w:szCs w:val="28"/>
        </w:rPr>
        <w:t xml:space="preserve"> Екатерина Аверина выступили с новым номером </w:t>
      </w:r>
      <w:r w:rsidR="008546EA">
        <w:rPr>
          <w:rFonts w:ascii="Times New Roman" w:hAnsi="Times New Roman" w:cs="Times New Roman"/>
          <w:sz w:val="28"/>
          <w:szCs w:val="28"/>
        </w:rPr>
        <w:t>«</w:t>
      </w:r>
      <w:r w:rsidRPr="00EB4C57">
        <w:rPr>
          <w:rFonts w:ascii="Times New Roman" w:hAnsi="Times New Roman" w:cs="Times New Roman"/>
          <w:sz w:val="28"/>
          <w:szCs w:val="28"/>
        </w:rPr>
        <w:t>Вы шумите берёзы</w:t>
      </w:r>
      <w:r w:rsidR="008546EA">
        <w:rPr>
          <w:rFonts w:ascii="Times New Roman" w:hAnsi="Times New Roman" w:cs="Times New Roman"/>
          <w:sz w:val="28"/>
          <w:szCs w:val="28"/>
        </w:rPr>
        <w:t>»</w:t>
      </w:r>
      <w:r w:rsidRPr="00EB4C57">
        <w:rPr>
          <w:rFonts w:ascii="Times New Roman" w:hAnsi="Times New Roman" w:cs="Times New Roman"/>
          <w:sz w:val="28"/>
          <w:szCs w:val="28"/>
        </w:rPr>
        <w:t xml:space="preserve"> на белорусском языке.</w:t>
      </w:r>
      <w:r w:rsidR="004F6362">
        <w:rPr>
          <w:rFonts w:ascii="Times New Roman" w:hAnsi="Times New Roman" w:cs="Times New Roman"/>
          <w:sz w:val="28"/>
          <w:szCs w:val="28"/>
        </w:rPr>
        <w:t xml:space="preserve"> За участие в концертной программе коллективам были вручены Благодарственные письма от руководства художественной школы «Весна».  </w:t>
      </w:r>
    </w:p>
    <w:p w:rsidR="00451D3C" w:rsidRDefault="00451D3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D3C" w:rsidRPr="005072E0" w:rsidRDefault="00451D3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февраля в большом зале прошёл концерт по абонементу №62 Новосибирской филармонии. </w:t>
      </w:r>
      <w:r w:rsidR="005072E0">
        <w:rPr>
          <w:rFonts w:ascii="Times New Roman" w:hAnsi="Times New Roman" w:cs="Times New Roman"/>
          <w:sz w:val="28"/>
          <w:szCs w:val="28"/>
        </w:rPr>
        <w:t>В программе выступил Биг-бэнд Владимира Толкачёва, который покорил публику блестящими джазовыми аранжировками песен из репертуара группы «</w:t>
      </w:r>
      <w:r w:rsidR="005072E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072E0" w:rsidRPr="005072E0">
        <w:rPr>
          <w:rFonts w:ascii="Times New Roman" w:hAnsi="Times New Roman" w:cs="Times New Roman"/>
          <w:sz w:val="28"/>
          <w:szCs w:val="28"/>
        </w:rPr>
        <w:t xml:space="preserve"> </w:t>
      </w:r>
      <w:r w:rsidR="005072E0">
        <w:rPr>
          <w:rFonts w:ascii="Times New Roman" w:hAnsi="Times New Roman" w:cs="Times New Roman"/>
          <w:sz w:val="28"/>
          <w:szCs w:val="28"/>
          <w:lang w:val="en-US"/>
        </w:rPr>
        <w:t>Beatles</w:t>
      </w:r>
      <w:r w:rsidR="005072E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07687" w:rsidRDefault="00707687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4332" w:rsidRDefault="00E73872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февраля во Дворце культуры «Родина» состоялось праздничное мероприятие, посвящённое Дню защитника Отечества «Наследники великих Побед!» (режиссёр – Аурика Котеля). </w:t>
      </w:r>
      <w:r w:rsidR="00614332">
        <w:rPr>
          <w:rFonts w:ascii="Times New Roman" w:hAnsi="Times New Roman" w:cs="Times New Roman"/>
          <w:sz w:val="28"/>
          <w:szCs w:val="28"/>
        </w:rPr>
        <w:t xml:space="preserve">В фойе 1 этажа была представлена тематическая фотовыставка, оформлена фотозона, гостей встречали кадеты. </w:t>
      </w:r>
    </w:p>
    <w:p w:rsidR="00E73872" w:rsidRDefault="00614332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большой сцены Дворца бердчан поздравили исполняющий обязанности Главы г. Бердска В.Н. Захаров, председатель городского Совета депутатов В.Г. Бадьин</w:t>
      </w:r>
      <w:r w:rsidR="00DB2FA3">
        <w:rPr>
          <w:rFonts w:ascii="Times New Roman" w:hAnsi="Times New Roman" w:cs="Times New Roman"/>
          <w:sz w:val="28"/>
          <w:szCs w:val="28"/>
        </w:rPr>
        <w:t>, начальник Отделения военного комиссариата НСО по городу Бердску Н.И. Тарас</w:t>
      </w:r>
      <w:r w:rsidR="004F0326">
        <w:rPr>
          <w:rFonts w:ascii="Times New Roman" w:hAnsi="Times New Roman" w:cs="Times New Roman"/>
          <w:sz w:val="28"/>
          <w:szCs w:val="28"/>
        </w:rPr>
        <w:t>енко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За вклад в патриотическое воспитание подрастающего поколения </w:t>
      </w:r>
      <w:r w:rsidR="00DB2FA3">
        <w:rPr>
          <w:rFonts w:ascii="Times New Roman" w:hAnsi="Times New Roman" w:cs="Times New Roman"/>
          <w:sz w:val="28"/>
          <w:szCs w:val="28"/>
        </w:rPr>
        <w:t xml:space="preserve">Почётными </w:t>
      </w:r>
      <w:r>
        <w:rPr>
          <w:rFonts w:ascii="Times New Roman" w:hAnsi="Times New Roman" w:cs="Times New Roman"/>
          <w:sz w:val="28"/>
          <w:szCs w:val="28"/>
        </w:rPr>
        <w:t xml:space="preserve">грамотами и Благодарностями </w:t>
      </w:r>
      <w:r w:rsidR="00DB2FA3">
        <w:rPr>
          <w:rFonts w:ascii="Times New Roman" w:hAnsi="Times New Roman" w:cs="Times New Roman"/>
          <w:sz w:val="28"/>
          <w:szCs w:val="28"/>
        </w:rPr>
        <w:t>были награждены учителя, офицеры-воспитатели, преподаватели-организаторы, руководители и участники общественных организаций города Бердска, руководители военно-патриотических клубов.</w:t>
      </w:r>
    </w:p>
    <w:p w:rsidR="00DB2FA3" w:rsidRDefault="00DB2FA3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Праздничным подарком для зрителей стал концерт Эстрадного оркестра Новосибирской государственной филармонии </w:t>
      </w:r>
      <w:r w:rsidR="00EF64F8">
        <w:rPr>
          <w:rFonts w:ascii="Times New Roman" w:hAnsi="Times New Roman" w:cs="Times New Roman"/>
          <w:sz w:val="28"/>
          <w:szCs w:val="28"/>
        </w:rPr>
        <w:t xml:space="preserve">под руководством заслуженного артиста России Виктора Иванова с участием солистов – Анастасии Клименко, Кристины Закировой, Александра Видемана и Сергея Скурыхина.   </w:t>
      </w:r>
    </w:p>
    <w:p w:rsidR="00E73872" w:rsidRDefault="00E73872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7687" w:rsidRDefault="00707687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7687">
        <w:rPr>
          <w:rFonts w:ascii="Times New Roman" w:hAnsi="Times New Roman" w:cs="Times New Roman"/>
          <w:sz w:val="28"/>
          <w:szCs w:val="28"/>
        </w:rPr>
        <w:t xml:space="preserve">21 февраля в клубе </w:t>
      </w:r>
      <w:r w:rsidR="00FC0F70">
        <w:rPr>
          <w:rFonts w:ascii="Times New Roman" w:hAnsi="Times New Roman" w:cs="Times New Roman"/>
          <w:sz w:val="28"/>
          <w:szCs w:val="28"/>
        </w:rPr>
        <w:t>«</w:t>
      </w:r>
      <w:r w:rsidRPr="00707687">
        <w:rPr>
          <w:rFonts w:ascii="Times New Roman" w:hAnsi="Times New Roman" w:cs="Times New Roman"/>
          <w:sz w:val="28"/>
          <w:szCs w:val="28"/>
        </w:rPr>
        <w:t>Прогресс</w:t>
      </w:r>
      <w:r w:rsidR="00854062">
        <w:rPr>
          <w:rFonts w:ascii="Times New Roman" w:hAnsi="Times New Roman" w:cs="Times New Roman"/>
          <w:sz w:val="28"/>
          <w:szCs w:val="28"/>
        </w:rPr>
        <w:t>»</w:t>
      </w:r>
      <w:r w:rsidRPr="00707687">
        <w:rPr>
          <w:rFonts w:ascii="Times New Roman" w:hAnsi="Times New Roman" w:cs="Times New Roman"/>
          <w:sz w:val="28"/>
          <w:szCs w:val="28"/>
        </w:rPr>
        <w:t xml:space="preserve"> руководителем студии </w:t>
      </w:r>
      <w:r w:rsidR="00FC0F70">
        <w:rPr>
          <w:rFonts w:ascii="Times New Roman" w:hAnsi="Times New Roman" w:cs="Times New Roman"/>
          <w:sz w:val="28"/>
          <w:szCs w:val="28"/>
        </w:rPr>
        <w:t xml:space="preserve">декоративно-прикладного искусства </w:t>
      </w:r>
      <w:r w:rsidR="00854062">
        <w:rPr>
          <w:rFonts w:ascii="Times New Roman" w:hAnsi="Times New Roman" w:cs="Times New Roman"/>
          <w:sz w:val="28"/>
          <w:szCs w:val="28"/>
        </w:rPr>
        <w:t>«</w:t>
      </w:r>
      <w:r w:rsidRPr="00707687">
        <w:rPr>
          <w:rFonts w:ascii="Times New Roman" w:hAnsi="Times New Roman" w:cs="Times New Roman"/>
          <w:sz w:val="28"/>
          <w:szCs w:val="28"/>
        </w:rPr>
        <w:t>Лад</w:t>
      </w:r>
      <w:r w:rsidR="00854062">
        <w:rPr>
          <w:rFonts w:ascii="Times New Roman" w:hAnsi="Times New Roman" w:cs="Times New Roman"/>
          <w:sz w:val="28"/>
          <w:szCs w:val="28"/>
        </w:rPr>
        <w:t>»</w:t>
      </w:r>
      <w:r w:rsidRPr="00707687">
        <w:rPr>
          <w:rFonts w:ascii="Times New Roman" w:hAnsi="Times New Roman" w:cs="Times New Roman"/>
          <w:sz w:val="28"/>
          <w:szCs w:val="28"/>
        </w:rPr>
        <w:t xml:space="preserve"> Татьяной Николаевной Кис</w:t>
      </w:r>
      <w:r w:rsidR="00854062">
        <w:rPr>
          <w:rFonts w:ascii="Times New Roman" w:hAnsi="Times New Roman" w:cs="Times New Roman"/>
          <w:sz w:val="28"/>
          <w:szCs w:val="28"/>
        </w:rPr>
        <w:t>елё</w:t>
      </w:r>
      <w:r w:rsidRPr="00707687">
        <w:rPr>
          <w:rFonts w:ascii="Times New Roman" w:hAnsi="Times New Roman" w:cs="Times New Roman"/>
          <w:sz w:val="28"/>
          <w:szCs w:val="28"/>
        </w:rPr>
        <w:t xml:space="preserve">вой проведено мероприятие </w:t>
      </w:r>
      <w:r w:rsidR="00854062">
        <w:rPr>
          <w:rFonts w:ascii="Times New Roman" w:hAnsi="Times New Roman" w:cs="Times New Roman"/>
          <w:sz w:val="28"/>
          <w:szCs w:val="28"/>
        </w:rPr>
        <w:t>«</w:t>
      </w:r>
      <w:r w:rsidRPr="00707687">
        <w:rPr>
          <w:rFonts w:ascii="Times New Roman" w:hAnsi="Times New Roman" w:cs="Times New Roman"/>
          <w:sz w:val="28"/>
          <w:szCs w:val="28"/>
        </w:rPr>
        <w:t>Введение в народоведение</w:t>
      </w:r>
      <w:r w:rsidR="00854062">
        <w:rPr>
          <w:rFonts w:ascii="Times New Roman" w:hAnsi="Times New Roman" w:cs="Times New Roman"/>
          <w:sz w:val="28"/>
          <w:szCs w:val="28"/>
        </w:rPr>
        <w:t>»</w:t>
      </w:r>
      <w:r w:rsidRPr="00707687">
        <w:rPr>
          <w:rFonts w:ascii="Times New Roman" w:hAnsi="Times New Roman" w:cs="Times New Roman"/>
          <w:sz w:val="28"/>
          <w:szCs w:val="28"/>
        </w:rPr>
        <w:t xml:space="preserve"> для учеников 3 класса </w:t>
      </w:r>
      <w:r w:rsidR="00854062">
        <w:rPr>
          <w:rFonts w:ascii="Times New Roman" w:hAnsi="Times New Roman" w:cs="Times New Roman"/>
          <w:sz w:val="28"/>
          <w:szCs w:val="28"/>
        </w:rPr>
        <w:t>школы №</w:t>
      </w:r>
      <w:r w:rsidRPr="00707687">
        <w:rPr>
          <w:rFonts w:ascii="Times New Roman" w:hAnsi="Times New Roman" w:cs="Times New Roman"/>
          <w:sz w:val="28"/>
          <w:szCs w:val="28"/>
        </w:rPr>
        <w:t xml:space="preserve"> 13 (педагог </w:t>
      </w:r>
      <w:r w:rsidR="00854062">
        <w:rPr>
          <w:rFonts w:ascii="Times New Roman" w:hAnsi="Times New Roman" w:cs="Times New Roman"/>
          <w:sz w:val="28"/>
          <w:szCs w:val="28"/>
        </w:rPr>
        <w:t xml:space="preserve">– </w:t>
      </w:r>
      <w:r w:rsidRPr="00707687">
        <w:rPr>
          <w:rFonts w:ascii="Times New Roman" w:hAnsi="Times New Roman" w:cs="Times New Roman"/>
          <w:sz w:val="28"/>
          <w:szCs w:val="28"/>
        </w:rPr>
        <w:t>А</w:t>
      </w:r>
      <w:r w:rsidR="00854062">
        <w:rPr>
          <w:rFonts w:ascii="Times New Roman" w:hAnsi="Times New Roman" w:cs="Times New Roman"/>
          <w:sz w:val="28"/>
          <w:szCs w:val="28"/>
        </w:rPr>
        <w:t>.</w:t>
      </w:r>
      <w:r w:rsidRPr="00707687">
        <w:rPr>
          <w:rFonts w:ascii="Times New Roman" w:hAnsi="Times New Roman" w:cs="Times New Roman"/>
          <w:sz w:val="28"/>
          <w:szCs w:val="28"/>
        </w:rPr>
        <w:t xml:space="preserve"> В</w:t>
      </w:r>
      <w:r w:rsidR="00854062">
        <w:rPr>
          <w:rFonts w:ascii="Times New Roman" w:hAnsi="Times New Roman" w:cs="Times New Roman"/>
          <w:sz w:val="28"/>
          <w:szCs w:val="28"/>
        </w:rPr>
        <w:t>.  Иванова)</w:t>
      </w:r>
      <w:r w:rsidRPr="00707687">
        <w:rPr>
          <w:rFonts w:ascii="Times New Roman" w:hAnsi="Times New Roman" w:cs="Times New Roman"/>
          <w:sz w:val="28"/>
          <w:szCs w:val="28"/>
        </w:rPr>
        <w:t xml:space="preserve"> в рамках проектной недели,</w:t>
      </w:r>
      <w:r w:rsidR="00854062">
        <w:rPr>
          <w:rFonts w:ascii="Times New Roman" w:hAnsi="Times New Roman" w:cs="Times New Roman"/>
          <w:sz w:val="28"/>
          <w:szCs w:val="28"/>
        </w:rPr>
        <w:t xml:space="preserve"> </w:t>
      </w:r>
      <w:r w:rsidRPr="00707687">
        <w:rPr>
          <w:rFonts w:ascii="Times New Roman" w:hAnsi="Times New Roman" w:cs="Times New Roman"/>
          <w:sz w:val="28"/>
          <w:szCs w:val="28"/>
        </w:rPr>
        <w:t xml:space="preserve">которая проходит в школах города. Целью </w:t>
      </w:r>
      <w:r w:rsidR="00FE433B">
        <w:rPr>
          <w:rFonts w:ascii="Times New Roman" w:hAnsi="Times New Roman" w:cs="Times New Roman"/>
          <w:sz w:val="28"/>
          <w:szCs w:val="28"/>
        </w:rPr>
        <w:t>э</w:t>
      </w:r>
      <w:r w:rsidRPr="00707687">
        <w:rPr>
          <w:rFonts w:ascii="Times New Roman" w:hAnsi="Times New Roman" w:cs="Times New Roman"/>
          <w:sz w:val="28"/>
          <w:szCs w:val="28"/>
        </w:rPr>
        <w:t>того мероприятия является приобщение учащихся к миру народной культуры. Дети узнал</w:t>
      </w:r>
      <w:r w:rsidR="00854062">
        <w:rPr>
          <w:rFonts w:ascii="Times New Roman" w:hAnsi="Times New Roman" w:cs="Times New Roman"/>
          <w:sz w:val="28"/>
          <w:szCs w:val="28"/>
        </w:rPr>
        <w:t xml:space="preserve">и, </w:t>
      </w:r>
      <w:r w:rsidRPr="00707687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854062" w:rsidRPr="00854062">
        <w:rPr>
          <w:rFonts w:ascii="Times New Roman" w:hAnsi="Times New Roman" w:cs="Times New Roman"/>
          <w:i/>
          <w:sz w:val="28"/>
          <w:szCs w:val="28"/>
        </w:rPr>
        <w:t>искусство, прикладное искусство, ремесло, промысел</w:t>
      </w:r>
      <w:r w:rsidRPr="00707687">
        <w:rPr>
          <w:rFonts w:ascii="Times New Roman" w:hAnsi="Times New Roman" w:cs="Times New Roman"/>
          <w:sz w:val="28"/>
          <w:szCs w:val="28"/>
        </w:rPr>
        <w:t>. Познакомились с устным народным творчеством. Давали пояснения к пословицам и поговоркам о ремесле:</w:t>
      </w:r>
      <w:r w:rsidR="00854062">
        <w:rPr>
          <w:rFonts w:ascii="Times New Roman" w:hAnsi="Times New Roman" w:cs="Times New Roman"/>
          <w:sz w:val="28"/>
          <w:szCs w:val="28"/>
        </w:rPr>
        <w:t xml:space="preserve"> «Ремесло за плечами </w:t>
      </w:r>
      <w:r w:rsidR="00854062">
        <w:rPr>
          <w:rFonts w:ascii="Times New Roman" w:hAnsi="Times New Roman" w:cs="Times New Roman"/>
          <w:sz w:val="28"/>
          <w:szCs w:val="28"/>
        </w:rPr>
        <w:lastRenderedPageBreak/>
        <w:t>не виснет»</w:t>
      </w:r>
      <w:r w:rsidRPr="00707687">
        <w:rPr>
          <w:rFonts w:ascii="Times New Roman" w:hAnsi="Times New Roman" w:cs="Times New Roman"/>
          <w:sz w:val="28"/>
          <w:szCs w:val="28"/>
        </w:rPr>
        <w:t>,</w:t>
      </w:r>
      <w:r w:rsidR="00854062">
        <w:rPr>
          <w:rFonts w:ascii="Times New Roman" w:hAnsi="Times New Roman" w:cs="Times New Roman"/>
          <w:sz w:val="28"/>
          <w:szCs w:val="28"/>
        </w:rPr>
        <w:t xml:space="preserve"> «</w:t>
      </w:r>
      <w:r w:rsidRPr="00707687">
        <w:rPr>
          <w:rFonts w:ascii="Times New Roman" w:hAnsi="Times New Roman" w:cs="Times New Roman"/>
          <w:sz w:val="28"/>
          <w:szCs w:val="28"/>
        </w:rPr>
        <w:t>Ремесло за спиной не носишь, а с ним добро</w:t>
      </w:r>
      <w:r w:rsidR="00854062">
        <w:rPr>
          <w:rFonts w:ascii="Times New Roman" w:hAnsi="Times New Roman" w:cs="Times New Roman"/>
          <w:sz w:val="28"/>
          <w:szCs w:val="28"/>
        </w:rPr>
        <w:t>»</w:t>
      </w:r>
      <w:r w:rsidRPr="00707687">
        <w:rPr>
          <w:rFonts w:ascii="Times New Roman" w:hAnsi="Times New Roman" w:cs="Times New Roman"/>
          <w:sz w:val="28"/>
          <w:szCs w:val="28"/>
        </w:rPr>
        <w:t>. Учащиеся познакомились с календарно-обрядовым циклом:</w:t>
      </w:r>
      <w:r w:rsidR="00854062">
        <w:rPr>
          <w:rFonts w:ascii="Times New Roman" w:hAnsi="Times New Roman" w:cs="Times New Roman"/>
          <w:sz w:val="28"/>
          <w:szCs w:val="28"/>
        </w:rPr>
        <w:t xml:space="preserve"> «</w:t>
      </w:r>
      <w:r w:rsidRPr="00707687">
        <w:rPr>
          <w:rFonts w:ascii="Times New Roman" w:hAnsi="Times New Roman" w:cs="Times New Roman"/>
          <w:sz w:val="28"/>
          <w:szCs w:val="28"/>
        </w:rPr>
        <w:t>Традиц</w:t>
      </w:r>
      <w:r w:rsidR="00854062">
        <w:rPr>
          <w:rFonts w:ascii="Times New Roman" w:hAnsi="Times New Roman" w:cs="Times New Roman"/>
          <w:sz w:val="28"/>
          <w:szCs w:val="28"/>
        </w:rPr>
        <w:t>ии и обряды масленичной недели»</w:t>
      </w:r>
    </w:p>
    <w:p w:rsidR="00707687" w:rsidRDefault="00707687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912" w:rsidRPr="0017414F" w:rsidRDefault="00525912" w:rsidP="00525912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7414F">
        <w:rPr>
          <w:rFonts w:ascii="Times New Roman" w:hAnsi="Times New Roman" w:cs="Times New Roman"/>
          <w:iCs/>
          <w:sz w:val="28"/>
          <w:szCs w:val="28"/>
        </w:rPr>
        <w:t xml:space="preserve">22 февраля во Дворце культуры «Родина» прошёл спектакль «Наташина мечта» образцового коллектива театра-студии «Гистрион». Пьеса поставлена по пьесе драматурга Ярославы Пулинович (г. Екатеринбург). </w:t>
      </w:r>
      <w:r>
        <w:rPr>
          <w:rFonts w:ascii="Times New Roman" w:hAnsi="Times New Roman" w:cs="Times New Roman"/>
          <w:iCs/>
          <w:sz w:val="28"/>
          <w:szCs w:val="28"/>
        </w:rPr>
        <w:t>Режиссёр – Наталья Солодухина.</w:t>
      </w:r>
    </w:p>
    <w:p w:rsidR="00525912" w:rsidRDefault="00B64DE0" w:rsidP="005259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площадке санатория «Сибиряк» 22 февраля с праздничной программой, посвящённой Дню защитника Отечества, выступил образцовый коллектив хореографический ансамбль «Сувенир» под руководством Э.Н. Гончаровой. </w:t>
      </w:r>
    </w:p>
    <w:p w:rsidR="00525912" w:rsidRDefault="00525912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39A" w:rsidRP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39A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25 февраля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12:00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«Перья и хвосты» 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Новосибирского театра "Глобус" 6+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26 февраля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18:30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«Отель двух миров»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Новосибирского театра "Глобус" 16+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 марта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«Шире круг»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Солисты легендарных ВИА 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 хитами 60-х - 70-х    18+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 марта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Гастроли! 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ВИА «Здравствуй, песня!»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Хиты 70-х-80-х                        18+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8 марта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17:00 малый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«Любимой»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Праздничный концерт Леонида Долгова 12+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17 марта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11:00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Новосибирский областной театр кукол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"Сказки Корнея Чуковского"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Новосибирский областной театр кукол представит </w:t>
      </w:r>
      <w:r w:rsidRPr="00A17F1E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zh-CN"/>
        </w:rPr>
        <w:t>"СКАЗКИ КОРНЕЯ ЧУКОВСКОГО"- спектакль,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поставленный по произведениям автора "Телефон", "Тараканище" и "Бармалей".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"Чукоккала, Чукоккала – страна стихотворений, Писателя Чуковского прекрасное творение…"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lastRenderedPageBreak/>
        <w:t>Постановка представляет собой рассказ юных путешественников (артистов) недавно вернувшихся из страны Чукоккалы, где живут герои сказок Корнея Ивановича…Куклами актеры управляют, используя "открытый" прием вождения. Здесь нет традиционной ширмы и артисты представляют веселое действие на сцене. Авторский текст сохранен полностью, что дает возможность детям, вместе с артистами читать сказки любимого детского писателя.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Билеты продаются в кассах ДК "Родина", Театра кукол, г. Новосибирск, ул. Ленина, 22  и на сайте тетра:  puppеts-nsk.ru в рубрике "Афиша"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ссылка на покупку билетов на спектакль "Сказки Корнея Чуковского"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на сайте театра</w:t>
      </w:r>
    </w:p>
    <w:p w:rsidR="00A17F1E" w:rsidRPr="00A17F1E" w:rsidRDefault="005E1C6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hyperlink r:id="rId8" w:tgtFrame="_blank" w:history="1">
        <w:r w:rsidR="00A17F1E" w:rsidRPr="00A17F1E">
          <w:rPr>
            <w:rFonts w:ascii="Times New Roman" w:eastAsia="Calibri" w:hAnsi="Times New Roman" w:cs="Times New Roman"/>
            <w:i/>
            <w:iCs/>
            <w:color w:val="0563C1"/>
            <w:sz w:val="28"/>
            <w:szCs w:val="28"/>
            <w:u w:val="single"/>
            <w:lang w:eastAsia="zh-CN"/>
          </w:rPr>
          <w:t>http://www.puppets-nsk.ru/buy-tickets/#/buy/2447</w:t>
        </w:r>
      </w:hyperlink>
      <w:r w:rsidR="00A17F1E" w:rsidRPr="00A17F1E">
        <w:rPr>
          <w:rFonts w:ascii="Times New Roman" w:eastAsia="Calibri" w:hAnsi="Times New Roman" w:cs="Times New Roman"/>
          <w:i/>
          <w:iCs/>
          <w:color w:val="0563C1"/>
          <w:sz w:val="28"/>
          <w:szCs w:val="28"/>
          <w:u w:val="single"/>
          <w:lang w:eastAsia="zh-CN"/>
        </w:rPr>
        <w:t xml:space="preserve"> </w:t>
      </w:r>
    </w:p>
    <w:p w:rsid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19 марта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18:30 большой зал  </w:t>
      </w:r>
    </w:p>
    <w:p w:rsid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Театр «Понедельник выходной» (г. Новосибирск)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br/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Комедия в двух действиях «Трактирщица»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12+ </w:t>
      </w:r>
    </w:p>
    <w:p w:rsidR="00AD53F1" w:rsidRPr="00AD53F1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br/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 нам едет... "Трактирщица"! </w:t>
      </w:r>
    </w:p>
    <w:p w:rsidR="00643872" w:rsidRPr="00AD53F1" w:rsidRDefault="00AD53F1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Театр "Понедельник выходной" из Новосибирска (режиссер - Сергей Дроздов) 19 марта покажет на большой сцене с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пектакль, который заставит вас смеяться от души! Легкая и озорная 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омедия «Трактирщица» по пьесе итальянского драматурга Карло Гольдони, написанная в XVIII веке, не пот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еряла актуальности в наше время! В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едь женщины остаются женщинами всегда! Уловки и хитрости, милые шалости и разбитые сердца… 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  <w:t>Желаете познать великие секреты женского очарования и приёмы обольщения? Тогда театр "Понедельник выходной" приглашает вас на свидание! 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</w:r>
      <w:r w:rsidR="00643872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Запредельно очаровательно, с одним антрактом!</w:t>
      </w:r>
      <w:r w:rsidR="00A17F1E"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</w:r>
    </w:p>
    <w:p w:rsidR="00643872" w:rsidRPr="00AD53F1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Место встречи – ДК "Родина", 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Билеты в кассе ДК "Родина", тел. 4-11-98 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  <w:t>Цена билетов от 250 до 400 руб. </w:t>
      </w:r>
      <w:r w:rsidRPr="00AD53F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br/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br/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22 марта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13:00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Частная филармония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ArtEvents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Музыкально-танцевальная сказка «Конёк Горбунок»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Что может быть интереснее сказки для ребёнка? Только в сказке исполняются сложные царские задания, происходит множество необыкновенных и захватывающих приключений, а парень Ванюша, которого все считали дурачком, обретя друга Конька Горбунка, становится расписным красавцем и женится на царице. Красочное сказочное действо на сцене будут представлять музыканты, Сказочник, участники детской танцевальной студии Сибирского народного хора. А на экране сюжет сказки проиллюстрируют настоящими песочными картинами! </w:t>
      </w:r>
    </w:p>
    <w:p w:rsidR="00A17F1E" w:rsidRPr="00A17F1E" w:rsidRDefault="00A17F1E" w:rsidP="00A17F1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Билеты продаются в кассе ДК "Родина", также на сайте kassir.ru: </w:t>
      </w:r>
      <w:hyperlink r:id="rId9" w:history="1">
        <w:r w:rsidRPr="00A17F1E">
          <w:rPr>
            <w:rFonts w:ascii="Times New Roman" w:eastAsia="Calibri" w:hAnsi="Times New Roman" w:cs="Times New Roman"/>
            <w:i/>
            <w:iCs/>
            <w:color w:val="0563C1"/>
            <w:sz w:val="28"/>
            <w:szCs w:val="28"/>
            <w:u w:val="single"/>
            <w:lang w:eastAsia="zh-CN"/>
          </w:rPr>
          <w:t>https://nsb.kassir.ru/detyam/dk-rodinagberdsk/konek-gorbunok_2019-03-22</w:t>
        </w:r>
      </w:hyperlink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lastRenderedPageBreak/>
        <w:t xml:space="preserve">24 марта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12:00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"Мистер Х"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Магическое шоу для детей и взрослых 3+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7 апреля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Гастроли!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Кай Метов с программой «Лучшие хиты!»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A17F1E" w:rsidRPr="00A17F1E" w:rsidRDefault="00A17F1E" w:rsidP="00A17F1E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35BFC" w:rsidRPr="00A17F1E" w:rsidRDefault="00135BF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7F1E" w:rsidRDefault="00A17F1E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53F1" w:rsidRDefault="00AD53F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53F1" w:rsidRPr="00A17F1E" w:rsidRDefault="00AD53F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7F1E" w:rsidRPr="00A17F1E" w:rsidRDefault="00A17F1E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A17F1E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17F1E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  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915676">
      <w:footerReference w:type="default" r:id="rId10"/>
      <w:pgSz w:w="11906" w:h="16838" w:code="9"/>
      <w:pgMar w:top="567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C6E" w:rsidRDefault="005E1C6E" w:rsidP="00915676">
      <w:pPr>
        <w:spacing w:after="0" w:line="240" w:lineRule="auto"/>
      </w:pPr>
      <w:r>
        <w:separator/>
      </w:r>
    </w:p>
  </w:endnote>
  <w:endnote w:type="continuationSeparator" w:id="0">
    <w:p w:rsidR="005E1C6E" w:rsidRDefault="005E1C6E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326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C6E" w:rsidRDefault="005E1C6E" w:rsidP="00915676">
      <w:pPr>
        <w:spacing w:after="0" w:line="240" w:lineRule="auto"/>
      </w:pPr>
      <w:r>
        <w:separator/>
      </w:r>
    </w:p>
  </w:footnote>
  <w:footnote w:type="continuationSeparator" w:id="0">
    <w:p w:rsidR="005E1C6E" w:rsidRDefault="005E1C6E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3390A"/>
    <w:rsid w:val="0004039A"/>
    <w:rsid w:val="000412A7"/>
    <w:rsid w:val="00043283"/>
    <w:rsid w:val="00044951"/>
    <w:rsid w:val="00067507"/>
    <w:rsid w:val="000930A4"/>
    <w:rsid w:val="000A2BF9"/>
    <w:rsid w:val="00135BFC"/>
    <w:rsid w:val="0015742B"/>
    <w:rsid w:val="0017414F"/>
    <w:rsid w:val="001800C0"/>
    <w:rsid w:val="001E59FE"/>
    <w:rsid w:val="00234B21"/>
    <w:rsid w:val="002549A0"/>
    <w:rsid w:val="00260E83"/>
    <w:rsid w:val="00283FBD"/>
    <w:rsid w:val="002C52C8"/>
    <w:rsid w:val="0030349C"/>
    <w:rsid w:val="003521D5"/>
    <w:rsid w:val="003751B2"/>
    <w:rsid w:val="003C72C5"/>
    <w:rsid w:val="003D0AA6"/>
    <w:rsid w:val="003F45A5"/>
    <w:rsid w:val="00405298"/>
    <w:rsid w:val="0041182B"/>
    <w:rsid w:val="004167BF"/>
    <w:rsid w:val="00416F1B"/>
    <w:rsid w:val="00451D3C"/>
    <w:rsid w:val="00471361"/>
    <w:rsid w:val="00476553"/>
    <w:rsid w:val="004E7864"/>
    <w:rsid w:val="004F0326"/>
    <w:rsid w:val="004F3669"/>
    <w:rsid w:val="004F6362"/>
    <w:rsid w:val="005072E0"/>
    <w:rsid w:val="00525912"/>
    <w:rsid w:val="00543266"/>
    <w:rsid w:val="005535C8"/>
    <w:rsid w:val="00563491"/>
    <w:rsid w:val="00582463"/>
    <w:rsid w:val="00592ABD"/>
    <w:rsid w:val="005A60AF"/>
    <w:rsid w:val="005A749D"/>
    <w:rsid w:val="005B416F"/>
    <w:rsid w:val="005D18DE"/>
    <w:rsid w:val="005D38B6"/>
    <w:rsid w:val="005E1C6E"/>
    <w:rsid w:val="005F07B0"/>
    <w:rsid w:val="00614332"/>
    <w:rsid w:val="0061707A"/>
    <w:rsid w:val="00643872"/>
    <w:rsid w:val="00650355"/>
    <w:rsid w:val="00650D6A"/>
    <w:rsid w:val="00651FA3"/>
    <w:rsid w:val="00652E8E"/>
    <w:rsid w:val="006C23E0"/>
    <w:rsid w:val="006D1DB3"/>
    <w:rsid w:val="007024EB"/>
    <w:rsid w:val="00707687"/>
    <w:rsid w:val="00724B98"/>
    <w:rsid w:val="00781759"/>
    <w:rsid w:val="00783827"/>
    <w:rsid w:val="00790D46"/>
    <w:rsid w:val="007943D2"/>
    <w:rsid w:val="00796707"/>
    <w:rsid w:val="007A25B9"/>
    <w:rsid w:val="007B56D7"/>
    <w:rsid w:val="00823A59"/>
    <w:rsid w:val="00846950"/>
    <w:rsid w:val="008473F9"/>
    <w:rsid w:val="0085361F"/>
    <w:rsid w:val="00854062"/>
    <w:rsid w:val="008546EA"/>
    <w:rsid w:val="00855A30"/>
    <w:rsid w:val="00881CBA"/>
    <w:rsid w:val="008960EE"/>
    <w:rsid w:val="008B1384"/>
    <w:rsid w:val="008C6325"/>
    <w:rsid w:val="008D6E43"/>
    <w:rsid w:val="008F343B"/>
    <w:rsid w:val="00902E8E"/>
    <w:rsid w:val="00915676"/>
    <w:rsid w:val="009254BA"/>
    <w:rsid w:val="0093247B"/>
    <w:rsid w:val="0094017C"/>
    <w:rsid w:val="00941B74"/>
    <w:rsid w:val="00966235"/>
    <w:rsid w:val="009A46FD"/>
    <w:rsid w:val="009F3F58"/>
    <w:rsid w:val="00A02DBE"/>
    <w:rsid w:val="00A149F2"/>
    <w:rsid w:val="00A17F1E"/>
    <w:rsid w:val="00A555C7"/>
    <w:rsid w:val="00A7617F"/>
    <w:rsid w:val="00AB68B8"/>
    <w:rsid w:val="00AC4DB1"/>
    <w:rsid w:val="00AD53F1"/>
    <w:rsid w:val="00B075FD"/>
    <w:rsid w:val="00B26734"/>
    <w:rsid w:val="00B425ED"/>
    <w:rsid w:val="00B43EAE"/>
    <w:rsid w:val="00B45BAE"/>
    <w:rsid w:val="00B53DE8"/>
    <w:rsid w:val="00B64DE0"/>
    <w:rsid w:val="00B80271"/>
    <w:rsid w:val="00B830D4"/>
    <w:rsid w:val="00B91BAF"/>
    <w:rsid w:val="00B959EA"/>
    <w:rsid w:val="00B965A9"/>
    <w:rsid w:val="00BA2835"/>
    <w:rsid w:val="00BB1DEC"/>
    <w:rsid w:val="00BC5861"/>
    <w:rsid w:val="00BD5596"/>
    <w:rsid w:val="00C0133A"/>
    <w:rsid w:val="00C33B7E"/>
    <w:rsid w:val="00C36B83"/>
    <w:rsid w:val="00C8339F"/>
    <w:rsid w:val="00C923CD"/>
    <w:rsid w:val="00CB2394"/>
    <w:rsid w:val="00CB46D1"/>
    <w:rsid w:val="00CF79C3"/>
    <w:rsid w:val="00D073C3"/>
    <w:rsid w:val="00D13A6E"/>
    <w:rsid w:val="00D528DE"/>
    <w:rsid w:val="00D54116"/>
    <w:rsid w:val="00D95318"/>
    <w:rsid w:val="00DB2FA3"/>
    <w:rsid w:val="00DB44C4"/>
    <w:rsid w:val="00DE0AFB"/>
    <w:rsid w:val="00DF2A83"/>
    <w:rsid w:val="00E045B3"/>
    <w:rsid w:val="00E154BB"/>
    <w:rsid w:val="00E34761"/>
    <w:rsid w:val="00E42ED0"/>
    <w:rsid w:val="00E54A85"/>
    <w:rsid w:val="00E73872"/>
    <w:rsid w:val="00E823EA"/>
    <w:rsid w:val="00EB4C57"/>
    <w:rsid w:val="00EB52D1"/>
    <w:rsid w:val="00EC1F4D"/>
    <w:rsid w:val="00EC5DE0"/>
    <w:rsid w:val="00EF64F8"/>
    <w:rsid w:val="00F05C6B"/>
    <w:rsid w:val="00F249F3"/>
    <w:rsid w:val="00F50443"/>
    <w:rsid w:val="00F63D44"/>
    <w:rsid w:val="00F81B07"/>
    <w:rsid w:val="00FC0F70"/>
    <w:rsid w:val="00FD3D1B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3C30F"/>
  <w15:docId w15:val="{F41B7B58-F2F5-4E6E-9D22-C4235F13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ngs.ru/Redirect/Anchor/buy/2447/www.puppets-nsk.ru/buy-ticke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sb.kassir.ru/detyam/dk-rodinagberdsk/konek-gorbunok_2019-03-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5425A-A717-42E4-8CE9-42EDA6A2B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2019-02-22T09:01:00Z</cp:lastPrinted>
  <dcterms:created xsi:type="dcterms:W3CDTF">2019-01-11T11:54:00Z</dcterms:created>
  <dcterms:modified xsi:type="dcterms:W3CDTF">2019-02-22T09:21:00Z</dcterms:modified>
</cp:coreProperties>
</file>